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910A6" w14:textId="77777777" w:rsidR="00C42ADA" w:rsidRDefault="00C42ADA" w:rsidP="00C42ADA">
      <w:pPr>
        <w:rPr>
          <w:rFonts w:ascii="Arial" w:hAnsi="Arial" w:cs="Arial"/>
          <w:sz w:val="22"/>
          <w:szCs w:val="22"/>
        </w:rPr>
      </w:pPr>
    </w:p>
    <w:p w14:paraId="3FC0B826" w14:textId="77777777" w:rsidR="00C42ADA" w:rsidRPr="00AB022C" w:rsidRDefault="00C42ADA" w:rsidP="00C42ADA">
      <w:pPr>
        <w:pStyle w:val="Sraopastraipa"/>
        <w:suppressAutoHyphens/>
        <w:jc w:val="right"/>
        <w:rPr>
          <w:rFonts w:ascii="Arial" w:hAnsi="Arial" w:cs="Arial"/>
          <w:sz w:val="22"/>
        </w:rPr>
      </w:pPr>
      <w:r w:rsidRPr="00AB022C">
        <w:rPr>
          <w:rFonts w:ascii="Arial" w:hAnsi="Arial" w:cs="Arial"/>
          <w:sz w:val="22"/>
        </w:rPr>
        <w:t xml:space="preserve">SPS priedas Nr. 10 </w:t>
      </w:r>
    </w:p>
    <w:p w14:paraId="2D85F2C5" w14:textId="77777777" w:rsidR="007F6EBC" w:rsidRDefault="00C42ADA" w:rsidP="00C42ADA">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r w:rsidR="007F6EBC">
        <w:rPr>
          <w:rFonts w:ascii="Arial" w:hAnsi="Arial" w:cs="Arial"/>
          <w:b/>
          <w:bCs/>
          <w:color w:val="auto"/>
          <w:sz w:val="22"/>
          <w:szCs w:val="22"/>
        </w:rPr>
        <w:t xml:space="preserve"> </w:t>
      </w:r>
    </w:p>
    <w:p w14:paraId="517E2DA9" w14:textId="77777777" w:rsidR="00C42ADA" w:rsidRPr="00DA7C27" w:rsidRDefault="00C42ADA" w:rsidP="00C42ADA">
      <w:pPr>
        <w:pStyle w:val="Sraopastraipa"/>
        <w:suppressAutoHyphens/>
        <w:ind w:left="360"/>
        <w:jc w:val="center"/>
        <w:rPr>
          <w:rFonts w:ascii="Arial" w:hAnsi="Arial" w:cs="Arial"/>
          <w:sz w:val="22"/>
        </w:rPr>
      </w:pPr>
      <w:r w:rsidRPr="00DA7C27">
        <w:rPr>
          <w:rFonts w:ascii="Arial" w:hAnsi="Arial" w:cs="Arial"/>
          <w:sz w:val="22"/>
        </w:rPr>
        <w:tab/>
      </w:r>
    </w:p>
    <w:tbl>
      <w:tblPr>
        <w:tblStyle w:val="Lentelstinklelis"/>
        <w:tblW w:w="0" w:type="auto"/>
        <w:tblLook w:val="04A0" w:firstRow="1" w:lastRow="0" w:firstColumn="1" w:lastColumn="0" w:noHBand="0" w:noVBand="1"/>
      </w:tblPr>
      <w:tblGrid>
        <w:gridCol w:w="704"/>
        <w:gridCol w:w="4714"/>
        <w:gridCol w:w="4358"/>
      </w:tblGrid>
      <w:tr w:rsidR="00C42ADA" w:rsidRPr="009B61F7" w14:paraId="13487759" w14:textId="77777777" w:rsidTr="00D479E3">
        <w:trPr>
          <w:cantSplit/>
          <w:trHeight w:val="675"/>
          <w:tblHeader/>
        </w:trPr>
        <w:tc>
          <w:tcPr>
            <w:tcW w:w="704" w:type="dxa"/>
            <w:vAlign w:val="center"/>
          </w:tcPr>
          <w:p w14:paraId="70AA9CB6" w14:textId="77777777" w:rsidR="00C42ADA" w:rsidRPr="009B61F7" w:rsidRDefault="00C42ADA" w:rsidP="00D479E3">
            <w:pPr>
              <w:jc w:val="center"/>
              <w:rPr>
                <w:rFonts w:ascii="Arial" w:hAnsi="Arial" w:cs="Arial"/>
                <w:b/>
                <w:sz w:val="20"/>
              </w:rPr>
            </w:pPr>
            <w:bookmarkStart w:id="1" w:name="_Hlk96077892"/>
            <w:r w:rsidRPr="009B61F7">
              <w:rPr>
                <w:rFonts w:ascii="Arial" w:hAnsi="Arial" w:cs="Arial"/>
                <w:b/>
                <w:sz w:val="20"/>
              </w:rPr>
              <w:t>Eil. Nr.</w:t>
            </w:r>
          </w:p>
        </w:tc>
        <w:tc>
          <w:tcPr>
            <w:tcW w:w="4714" w:type="dxa"/>
            <w:vAlign w:val="center"/>
          </w:tcPr>
          <w:p w14:paraId="5C4AD6AB" w14:textId="77777777" w:rsidR="00C42ADA" w:rsidRPr="009B61F7" w:rsidRDefault="00C42ADA" w:rsidP="00D479E3">
            <w:pPr>
              <w:jc w:val="center"/>
              <w:rPr>
                <w:rFonts w:ascii="Arial" w:hAnsi="Arial" w:cs="Arial"/>
                <w:b/>
                <w:sz w:val="20"/>
              </w:rPr>
            </w:pPr>
            <w:r w:rsidRPr="009B61F7">
              <w:rPr>
                <w:rFonts w:ascii="Arial" w:hAnsi="Arial" w:cs="Arial"/>
                <w:b/>
                <w:sz w:val="20"/>
              </w:rPr>
              <w:t>Kvalifikacijos reikalavimai</w:t>
            </w:r>
          </w:p>
        </w:tc>
        <w:tc>
          <w:tcPr>
            <w:tcW w:w="4358" w:type="dxa"/>
            <w:vAlign w:val="center"/>
          </w:tcPr>
          <w:p w14:paraId="3E1A5555" w14:textId="77777777" w:rsidR="00C42ADA" w:rsidRPr="009B61F7" w:rsidRDefault="00C42ADA" w:rsidP="00D479E3">
            <w:pPr>
              <w:jc w:val="center"/>
              <w:rPr>
                <w:rFonts w:ascii="Arial" w:hAnsi="Arial" w:cs="Arial"/>
                <w:b/>
                <w:sz w:val="20"/>
              </w:rPr>
            </w:pPr>
            <w:r w:rsidRPr="009B61F7">
              <w:rPr>
                <w:rFonts w:ascii="Arial" w:hAnsi="Arial" w:cs="Arial"/>
                <w:b/>
                <w:sz w:val="20"/>
              </w:rPr>
              <w:t>Patvirtinančių dokumentų sąrašas</w:t>
            </w:r>
          </w:p>
        </w:tc>
      </w:tr>
      <w:tr w:rsidR="00C42ADA" w:rsidRPr="009B61F7" w14:paraId="3D0552E4" w14:textId="77777777" w:rsidTr="00D479E3">
        <w:tc>
          <w:tcPr>
            <w:tcW w:w="9776" w:type="dxa"/>
            <w:gridSpan w:val="3"/>
          </w:tcPr>
          <w:p w14:paraId="5E174029" w14:textId="47A43525" w:rsidR="00C42ADA" w:rsidRPr="0040409B" w:rsidRDefault="0040409B" w:rsidP="00D479E3">
            <w:pPr>
              <w:jc w:val="center"/>
              <w:rPr>
                <w:rFonts w:ascii="Arial" w:hAnsi="Arial" w:cs="Arial"/>
                <w:b/>
                <w:i/>
                <w:iCs/>
                <w:sz w:val="20"/>
              </w:rPr>
            </w:pPr>
            <w:r w:rsidRPr="0040409B">
              <w:rPr>
                <w:rFonts w:ascii="Calibri" w:eastAsia="Aptos" w:hAnsi="Calibri" w:cs="Calibri"/>
                <w:b/>
                <w:bCs/>
                <w:i/>
                <w:iCs/>
                <w:color w:val="000000"/>
              </w:rPr>
              <w:t>Teisė verstis veikla</w:t>
            </w:r>
          </w:p>
        </w:tc>
      </w:tr>
      <w:tr w:rsidR="009D214E" w:rsidRPr="009B61F7" w14:paraId="17051C29" w14:textId="77777777" w:rsidTr="00D479E3">
        <w:tc>
          <w:tcPr>
            <w:tcW w:w="704" w:type="dxa"/>
          </w:tcPr>
          <w:p w14:paraId="1049C12F" w14:textId="77777777" w:rsidR="009D214E" w:rsidRPr="009B61F7" w:rsidRDefault="009D214E" w:rsidP="009D214E">
            <w:pPr>
              <w:pStyle w:val="Sraopastraipa"/>
              <w:ind w:left="0"/>
              <w:jc w:val="center"/>
              <w:rPr>
                <w:rFonts w:ascii="Arial" w:hAnsi="Arial" w:cs="Arial"/>
                <w:szCs w:val="20"/>
              </w:rPr>
            </w:pPr>
            <w:r w:rsidRPr="009B61F7">
              <w:rPr>
                <w:rFonts w:ascii="Arial" w:hAnsi="Arial" w:cs="Arial"/>
                <w:szCs w:val="20"/>
              </w:rPr>
              <w:t>1.</w:t>
            </w:r>
          </w:p>
        </w:tc>
        <w:tc>
          <w:tcPr>
            <w:tcW w:w="4714" w:type="dxa"/>
          </w:tcPr>
          <w:p w14:paraId="03133836" w14:textId="77777777" w:rsidR="00B11E49" w:rsidRPr="00B11E49" w:rsidRDefault="00B11E49" w:rsidP="00C575DC">
            <w:pPr>
              <w:rPr>
                <w:rFonts w:ascii="Arial" w:hAnsi="Arial" w:cs="Arial"/>
                <w:bCs/>
                <w:iCs/>
                <w:sz w:val="20"/>
              </w:rPr>
            </w:pPr>
            <w:r w:rsidRPr="00B11E49">
              <w:rPr>
                <w:rFonts w:ascii="Arial" w:hAnsi="Arial" w:cs="Arial"/>
                <w:bCs/>
                <w:iCs/>
                <w:sz w:val="20"/>
              </w:rPr>
              <w:t>Teikėjas turi teisę teikti perkamas paslaugas, t. y. verstis draudimo veikla, reikalinga Sutarčiai vykdyti.</w:t>
            </w:r>
            <w:r w:rsidRPr="00B11E49">
              <w:rPr>
                <w:rFonts w:ascii="Arial" w:hAnsi="Arial" w:cs="Arial"/>
                <w:sz w:val="20"/>
                <w:lang w:val="en-US"/>
              </w:rPr>
              <w:t xml:space="preserve"> </w:t>
            </w:r>
            <w:r w:rsidRPr="00B11E49">
              <w:rPr>
                <w:rFonts w:ascii="Arial" w:hAnsi="Arial" w:cs="Arial"/>
                <w:bCs/>
                <w:iCs/>
                <w:sz w:val="20"/>
              </w:rPr>
              <w:t>Turi teisę drausti civilinę atsakomybę.</w:t>
            </w:r>
          </w:p>
          <w:p w14:paraId="50BD0ED0" w14:textId="77777777" w:rsidR="009D214E" w:rsidRDefault="00B11E49" w:rsidP="00C575DC">
            <w:pPr>
              <w:rPr>
                <w:rFonts w:ascii="Arial" w:hAnsi="Arial" w:cs="Arial"/>
                <w:bCs/>
                <w:sz w:val="20"/>
              </w:rPr>
            </w:pPr>
            <w:r w:rsidRPr="00B11E49">
              <w:rPr>
                <w:rFonts w:ascii="Arial" w:hAnsi="Arial" w:cs="Arial"/>
                <w:bCs/>
                <w:sz w:val="20"/>
              </w:rPr>
              <w:t>Reikalaujamos veiklos teisinis pagrindas – Lietuvos Respublikos draudimo įstatymo 3 str. 1 d.</w:t>
            </w:r>
          </w:p>
          <w:p w14:paraId="2DFFC0C1" w14:textId="136019CE" w:rsidR="00B11E49" w:rsidRPr="002E563D" w:rsidRDefault="00B11E49" w:rsidP="00B11E49">
            <w:pPr>
              <w:rPr>
                <w:rFonts w:ascii="Arial" w:hAnsi="Arial" w:cs="Arial"/>
                <w:sz w:val="20"/>
              </w:rPr>
            </w:pPr>
          </w:p>
        </w:tc>
        <w:tc>
          <w:tcPr>
            <w:tcW w:w="4358" w:type="dxa"/>
          </w:tcPr>
          <w:p w14:paraId="1B8DEE54" w14:textId="77777777" w:rsidR="00F605E2" w:rsidRPr="00B142F3" w:rsidRDefault="00F605E2" w:rsidP="00F605E2">
            <w:pPr>
              <w:rPr>
                <w:rFonts w:ascii="Calibri" w:eastAsia="Aptos" w:hAnsi="Calibri" w:cs="Calibri"/>
              </w:rPr>
            </w:pPr>
            <w:r w:rsidRPr="00B142F3">
              <w:rPr>
                <w:rFonts w:ascii="Calibri" w:eastAsia="Aptos" w:hAnsi="Calibri" w:cs="Calibri"/>
              </w:rPr>
              <w:t>PATEIKIAMA:</w:t>
            </w:r>
          </w:p>
          <w:p w14:paraId="46573B62" w14:textId="77777777" w:rsidR="00F605E2" w:rsidRDefault="00F605E2" w:rsidP="00F07B59">
            <w:pPr>
              <w:tabs>
                <w:tab w:val="left" w:pos="328"/>
                <w:tab w:val="left" w:pos="705"/>
              </w:tabs>
              <w:suppressAutoHyphens/>
              <w:contextualSpacing/>
              <w:rPr>
                <w:rFonts w:ascii="Arial" w:hAnsi="Arial" w:cs="Arial"/>
                <w:i/>
                <w:iCs/>
                <w:sz w:val="20"/>
              </w:rPr>
            </w:pPr>
          </w:p>
          <w:p w14:paraId="6BF8AD7A" w14:textId="558E233A" w:rsidR="00F07B59" w:rsidRPr="00C575DC" w:rsidRDefault="00F07B59" w:rsidP="00F07B59">
            <w:pPr>
              <w:tabs>
                <w:tab w:val="left" w:pos="328"/>
                <w:tab w:val="left" w:pos="705"/>
              </w:tabs>
              <w:suppressAutoHyphens/>
              <w:contextualSpacing/>
              <w:rPr>
                <w:rFonts w:ascii="Arial" w:hAnsi="Arial" w:cs="Arial"/>
                <w:i/>
                <w:iCs/>
                <w:sz w:val="20"/>
              </w:rPr>
            </w:pPr>
            <w:r w:rsidRPr="00C575DC">
              <w:rPr>
                <w:rFonts w:ascii="Arial" w:hAnsi="Arial" w:cs="Arial"/>
                <w:i/>
                <w:iCs/>
                <w:sz w:val="20"/>
              </w:rPr>
              <w:t xml:space="preserve">Dėl </w:t>
            </w:r>
            <w:r w:rsidRPr="00C575DC">
              <w:rPr>
                <w:rFonts w:ascii="Arial" w:hAnsi="Arial" w:cs="Arial"/>
                <w:b/>
                <w:bCs/>
                <w:i/>
                <w:iCs/>
                <w:sz w:val="20"/>
              </w:rPr>
              <w:t>Lietuvos Respublikos teikėjo</w:t>
            </w:r>
            <w:r w:rsidRPr="00C575DC">
              <w:rPr>
                <w:rFonts w:ascii="Arial" w:hAnsi="Arial" w:cs="Arial"/>
                <w:i/>
                <w:iCs/>
                <w:sz w:val="20"/>
              </w:rPr>
              <w:t xml:space="preserve"> — Lietuvos banko išduota draudimo veiklos licencija, suteikianti teisę vykdyti draudimo veiklą, kuri reikalinga pirkimo sutarčiai vykdyti, kurią perkančioji organizacija patikrins naudodamasi Lietuvos banko </w:t>
            </w:r>
            <w:r w:rsidR="0008496E" w:rsidRPr="00C575DC">
              <w:rPr>
                <w:rFonts w:ascii="Arial" w:hAnsi="Arial" w:cs="Arial"/>
                <w:sz w:val="20"/>
                <w:lang w:eastAsia="lt-LT"/>
              </w:rPr>
              <w:t xml:space="preserve">interneto svetainėje </w:t>
            </w:r>
            <w:hyperlink r:id="rId11" w:history="1">
              <w:r w:rsidR="0008496E" w:rsidRPr="00C575DC">
                <w:rPr>
                  <w:rFonts w:ascii="Arial" w:hAnsi="Arial" w:cs="Arial"/>
                  <w:color w:val="0000FF"/>
                  <w:sz w:val="20"/>
                  <w:u w:val="single"/>
                  <w:lang w:eastAsia="lt-LT"/>
                </w:rPr>
                <w:t>#1 Finansų rinkos dalyviai | Lietuvos bankas (</w:t>
              </w:r>
              <w:proofErr w:type="spellStart"/>
              <w:r w:rsidR="0008496E" w:rsidRPr="00C575DC">
                <w:rPr>
                  <w:rFonts w:ascii="Arial" w:hAnsi="Arial" w:cs="Arial"/>
                  <w:color w:val="0000FF"/>
                  <w:sz w:val="20"/>
                  <w:u w:val="single"/>
                  <w:lang w:eastAsia="lt-LT"/>
                </w:rPr>
                <w:t>lb.lt</w:t>
              </w:r>
              <w:proofErr w:type="spellEnd"/>
              <w:r w:rsidR="0008496E" w:rsidRPr="00C575DC">
                <w:rPr>
                  <w:rFonts w:ascii="Arial" w:hAnsi="Arial" w:cs="Arial"/>
                  <w:color w:val="0000FF"/>
                  <w:sz w:val="20"/>
                  <w:u w:val="single"/>
                  <w:lang w:eastAsia="lt-LT"/>
                </w:rPr>
                <w:t>)</w:t>
              </w:r>
            </w:hyperlink>
            <w:r w:rsidR="0008496E" w:rsidRPr="00C575DC">
              <w:rPr>
                <w:rFonts w:ascii="Arial" w:hAnsi="Arial" w:cs="Arial"/>
                <w:sz w:val="20"/>
                <w:lang w:eastAsia="lt-LT"/>
              </w:rPr>
              <w:t xml:space="preserve"> .</w:t>
            </w:r>
          </w:p>
          <w:p w14:paraId="3E240CC5" w14:textId="77777777" w:rsidR="00F07B59" w:rsidRPr="00C575DC" w:rsidRDefault="00F07B59" w:rsidP="00F07B59">
            <w:pPr>
              <w:tabs>
                <w:tab w:val="left" w:pos="328"/>
                <w:tab w:val="left" w:pos="705"/>
              </w:tabs>
              <w:suppressAutoHyphens/>
              <w:contextualSpacing/>
              <w:rPr>
                <w:rFonts w:ascii="Arial" w:hAnsi="Arial" w:cs="Arial"/>
                <w:i/>
                <w:iCs/>
                <w:sz w:val="20"/>
              </w:rPr>
            </w:pPr>
          </w:p>
          <w:p w14:paraId="080AA754" w14:textId="77777777" w:rsidR="00F07B59" w:rsidRPr="00C575DC" w:rsidRDefault="00F07B59" w:rsidP="00F07B59">
            <w:pPr>
              <w:tabs>
                <w:tab w:val="left" w:pos="328"/>
                <w:tab w:val="left" w:pos="705"/>
              </w:tabs>
              <w:suppressAutoHyphens/>
              <w:contextualSpacing/>
              <w:rPr>
                <w:rFonts w:ascii="Arial" w:hAnsi="Arial" w:cs="Arial"/>
                <w:i/>
                <w:iCs/>
                <w:sz w:val="20"/>
              </w:rPr>
            </w:pPr>
            <w:r w:rsidRPr="00C575DC">
              <w:rPr>
                <w:rFonts w:ascii="Arial" w:hAnsi="Arial" w:cs="Arial"/>
                <w:b/>
                <w:bCs/>
                <w:i/>
                <w:iCs/>
                <w:sz w:val="20"/>
              </w:rPr>
              <w:t>Užsienio teikėjas</w:t>
            </w:r>
            <w:r w:rsidRPr="00C575DC">
              <w:rPr>
                <w:rFonts w:ascii="Arial" w:hAnsi="Arial" w:cs="Arial"/>
                <w:i/>
                <w:iCs/>
                <w:sz w:val="20"/>
              </w:rPr>
              <w:t xml:space="preserve"> pateikia lygiaverčius dokumentus. </w:t>
            </w:r>
          </w:p>
          <w:p w14:paraId="1BC1F91D" w14:textId="77777777" w:rsidR="00F07B59" w:rsidRPr="00F07B59" w:rsidRDefault="00F07B59" w:rsidP="00F07B59">
            <w:pPr>
              <w:tabs>
                <w:tab w:val="left" w:pos="328"/>
                <w:tab w:val="left" w:pos="705"/>
              </w:tabs>
              <w:suppressAutoHyphens/>
              <w:contextualSpacing/>
              <w:rPr>
                <w:rFonts w:ascii="Arial" w:hAnsi="Arial" w:cs="Arial"/>
                <w:i/>
                <w:iCs/>
                <w:sz w:val="20"/>
              </w:rPr>
            </w:pPr>
            <w:r w:rsidRPr="00C575DC">
              <w:rPr>
                <w:rFonts w:ascii="Arial" w:hAnsi="Arial" w:cs="Arial"/>
                <w:i/>
                <w:iCs/>
                <w:sz w:val="20"/>
              </w:rPr>
              <w:t>Iš teikėjų, registruotų Europos Sąjungos valstybėje narėje, Europos</w:t>
            </w:r>
            <w:r w:rsidRPr="00F07B59">
              <w:rPr>
                <w:rFonts w:ascii="Arial" w:hAnsi="Arial" w:cs="Arial"/>
                <w:i/>
                <w:iCs/>
                <w:sz w:val="20"/>
              </w:rPr>
              <w:t xml:space="preserve"> ekonominės erdvės valstybėje narėje, Šveicarijos Konfederacijoje arba trečiojoje šalyje, priimami teikėjo kilmės šalies kompetentingų institucijų išduoti dokumentai dėl teisės užsiimti su pirkimo objektu susijusia veikla, tačiau toks užsienio šalies teikėjas turi pareigą, per protingą laiką, kreiptis į atitinkamą Lietuvos Respublikos instituciją dėl teisės pripažinimo dokumento išdavimo. </w:t>
            </w:r>
          </w:p>
          <w:p w14:paraId="467C733A" w14:textId="77777777" w:rsidR="009D214E" w:rsidRDefault="00F07B59" w:rsidP="00F07B59">
            <w:pPr>
              <w:tabs>
                <w:tab w:val="left" w:pos="328"/>
                <w:tab w:val="left" w:pos="705"/>
              </w:tabs>
              <w:suppressAutoHyphens/>
              <w:contextualSpacing/>
              <w:rPr>
                <w:rFonts w:ascii="Arial" w:hAnsi="Arial" w:cs="Arial"/>
                <w:i/>
                <w:iCs/>
                <w:sz w:val="20"/>
              </w:rPr>
            </w:pPr>
            <w:r w:rsidRPr="00F07B59">
              <w:rPr>
                <w:rFonts w:ascii="Arial" w:hAnsi="Arial" w:cs="Arial"/>
                <w:i/>
                <w:iCs/>
                <w:sz w:val="20"/>
              </w:rPr>
              <w:t>Užsienio teikėjo turimos kvalifikacijos patvirtinimo dokumentai Lietuvoje gali būti išduoti ir po galutinės pasiūlymų pateikimo datos iki pirkimo sutarties sudarymo dienos. Tokiu atveju, teikėjai turi pateikti kilmės šalyje išduoto dokumento kopiją ir prašymo išduoti teisės pripažinimo dokumentą kopiją, o iki pasirašant sutartį turės pateikti ir patį teisės pripažinimo dokumentą.</w:t>
            </w:r>
          </w:p>
          <w:p w14:paraId="4DB0E9C5" w14:textId="7B7E9ED4" w:rsidR="0075018A" w:rsidRPr="002E563D" w:rsidRDefault="0075018A" w:rsidP="00443ECC">
            <w:pPr>
              <w:rPr>
                <w:rFonts w:ascii="Arial" w:hAnsi="Arial" w:cs="Arial"/>
                <w:i/>
                <w:iCs/>
                <w:sz w:val="20"/>
              </w:rPr>
            </w:pPr>
          </w:p>
        </w:tc>
      </w:tr>
      <w:tr w:rsidR="00C42ADA" w:rsidRPr="009B61F7" w14:paraId="6991227F" w14:textId="77777777" w:rsidTr="00D479E3">
        <w:tc>
          <w:tcPr>
            <w:tcW w:w="9776" w:type="dxa"/>
            <w:gridSpan w:val="3"/>
          </w:tcPr>
          <w:p w14:paraId="3A161275" w14:textId="77777777" w:rsidR="00C42ADA" w:rsidRPr="009B61F7" w:rsidRDefault="00C42ADA" w:rsidP="00D479E3">
            <w:pPr>
              <w:tabs>
                <w:tab w:val="left" w:pos="328"/>
                <w:tab w:val="left" w:pos="705"/>
              </w:tabs>
              <w:suppressAutoHyphens/>
              <w:contextualSpacing/>
              <w:rPr>
                <w:rFonts w:ascii="Arial" w:hAnsi="Arial" w:cs="Arial"/>
                <w:i/>
                <w:iCs/>
                <w:sz w:val="20"/>
              </w:rPr>
            </w:pPr>
            <w:r w:rsidRPr="009B61F7">
              <w:rPr>
                <w:rFonts w:ascii="Arial" w:hAnsi="Arial" w:cs="Arial"/>
                <w:i/>
                <w:iCs/>
                <w:sz w:val="20"/>
              </w:rPr>
              <w:t>· jeigu pasiūlymą teikia ūkio subjektų grupė – reikalavimą turi atitikti visi ūkio subjektų grupės nariai kartu (ūkio subjektų grupės narių turima patirtis sumuojama), atsižvelgiant į jų prisiimamus įsipareigojimus;</w:t>
            </w:r>
          </w:p>
          <w:p w14:paraId="7BCEE9DE" w14:textId="77777777" w:rsidR="00C42ADA" w:rsidRPr="009B61F7" w:rsidRDefault="00C42ADA" w:rsidP="00D479E3">
            <w:pPr>
              <w:tabs>
                <w:tab w:val="left" w:pos="328"/>
                <w:tab w:val="left" w:pos="705"/>
              </w:tabs>
              <w:suppressAutoHyphens/>
              <w:contextualSpacing/>
              <w:rPr>
                <w:rFonts w:ascii="Arial" w:hAnsi="Arial" w:cs="Arial"/>
                <w:i/>
                <w:iCs/>
                <w:sz w:val="20"/>
              </w:rPr>
            </w:pPr>
            <w:r w:rsidRPr="009B61F7">
              <w:rPr>
                <w:rFonts w:ascii="Arial" w:hAnsi="Arial" w:cs="Arial"/>
                <w:i/>
                <w:iCs/>
                <w:sz w:val="20"/>
              </w:rPr>
              <w:t>· tiekėjas gali remtis kitų ūkio subjektų pajėgumais tik tuo atveju, jeigu tie subjektai patys vykdys tą pirkimo sutarties dalį, kuriai reikia jų turimų pajėgumų;</w:t>
            </w:r>
          </w:p>
          <w:p w14:paraId="4BEEE1E8" w14:textId="77777777" w:rsidR="00C42ADA" w:rsidRPr="009B61F7" w:rsidRDefault="00C42ADA" w:rsidP="00D479E3">
            <w:pPr>
              <w:tabs>
                <w:tab w:val="left" w:pos="328"/>
                <w:tab w:val="left" w:pos="705"/>
              </w:tabs>
              <w:suppressAutoHyphens/>
              <w:contextualSpacing/>
              <w:rPr>
                <w:rFonts w:ascii="Arial" w:hAnsi="Arial" w:cs="Arial"/>
                <w:i/>
                <w:iCs/>
                <w:sz w:val="20"/>
              </w:rPr>
            </w:pPr>
            <w:r w:rsidRPr="009B61F7">
              <w:rPr>
                <w:rFonts w:ascii="Arial" w:hAnsi="Arial" w:cs="Arial"/>
                <w:i/>
                <w:iCs/>
                <w:sz w:val="20"/>
              </w:rPr>
              <w:t>· subtiekėjams šis reikalavimas nenustatomas.</w:t>
            </w:r>
          </w:p>
          <w:p w14:paraId="265D6FA7" w14:textId="77777777" w:rsidR="00C42ADA" w:rsidRPr="009B61F7" w:rsidRDefault="00C42ADA" w:rsidP="00D479E3">
            <w:pPr>
              <w:tabs>
                <w:tab w:val="left" w:pos="328"/>
                <w:tab w:val="left" w:pos="705"/>
              </w:tabs>
              <w:suppressAutoHyphens/>
              <w:contextualSpacing/>
              <w:rPr>
                <w:rFonts w:ascii="Arial" w:hAnsi="Arial" w:cs="Arial"/>
                <w:sz w:val="20"/>
              </w:rPr>
            </w:pPr>
            <w:r w:rsidRPr="009B61F7">
              <w:rPr>
                <w:rFonts w:ascii="Arial" w:hAnsi="Arial" w:cs="Arial"/>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bookmarkEnd w:id="1"/>
    </w:tbl>
    <w:p w14:paraId="082A7E16" w14:textId="77777777" w:rsidR="00C42ADA" w:rsidRDefault="00C42ADA" w:rsidP="00C42ADA">
      <w:pPr>
        <w:spacing w:after="200" w:line="276" w:lineRule="auto"/>
        <w:jc w:val="left"/>
        <w:rPr>
          <w:rFonts w:ascii="Arial" w:hAnsi="Arial" w:cs="Arial"/>
          <w:sz w:val="22"/>
          <w:szCs w:val="22"/>
        </w:rPr>
      </w:pPr>
    </w:p>
    <w:p w14:paraId="6133D2A7" w14:textId="77777777" w:rsidR="00C42ADA" w:rsidRDefault="00C42ADA" w:rsidP="00C42ADA">
      <w:pPr>
        <w:spacing w:after="200" w:line="276" w:lineRule="auto"/>
        <w:jc w:val="left"/>
        <w:rPr>
          <w:rFonts w:ascii="Arial" w:hAnsi="Arial" w:cs="Arial"/>
          <w:sz w:val="22"/>
          <w:szCs w:val="22"/>
        </w:rPr>
      </w:pPr>
    </w:p>
    <w:p w14:paraId="1C254782" w14:textId="77777777" w:rsidR="00C42ADA" w:rsidRDefault="00C42ADA" w:rsidP="00C42ADA">
      <w:pPr>
        <w:spacing w:after="200" w:line="276" w:lineRule="auto"/>
        <w:jc w:val="left"/>
        <w:rPr>
          <w:rFonts w:ascii="Arial" w:hAnsi="Arial" w:cs="Arial"/>
          <w:sz w:val="22"/>
          <w:szCs w:val="22"/>
        </w:rPr>
      </w:pPr>
    </w:p>
    <w:p w14:paraId="5D34FCD9" w14:textId="77777777" w:rsidR="00C42ADA" w:rsidRDefault="00C42ADA" w:rsidP="00C42ADA">
      <w:pPr>
        <w:spacing w:after="200" w:line="276" w:lineRule="auto"/>
        <w:jc w:val="left"/>
        <w:rPr>
          <w:rFonts w:ascii="Arial" w:hAnsi="Arial" w:cs="Arial"/>
          <w:sz w:val="22"/>
          <w:szCs w:val="22"/>
        </w:rPr>
      </w:pPr>
    </w:p>
    <w:p w14:paraId="54D4FAA1" w14:textId="77777777" w:rsidR="00C42ADA" w:rsidRDefault="00C42ADA" w:rsidP="00C42ADA">
      <w:pPr>
        <w:spacing w:after="200" w:line="276" w:lineRule="auto"/>
        <w:jc w:val="left"/>
        <w:rPr>
          <w:rFonts w:ascii="Arial" w:hAnsi="Arial" w:cs="Arial"/>
          <w:sz w:val="22"/>
          <w:szCs w:val="22"/>
        </w:rPr>
      </w:pPr>
    </w:p>
    <w:sectPr w:rsidR="00C42ADA" w:rsidSect="00C42ADA">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A4E3" w14:textId="77777777" w:rsidR="0062790F" w:rsidRDefault="0062790F" w:rsidP="00EC4D0B">
      <w:r>
        <w:separator/>
      </w:r>
    </w:p>
  </w:endnote>
  <w:endnote w:type="continuationSeparator" w:id="0">
    <w:p w14:paraId="7A011FD9" w14:textId="77777777" w:rsidR="0062790F" w:rsidRDefault="0062790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1DDB1" w14:textId="77777777" w:rsidR="00C42ADA" w:rsidRPr="001D3ED4" w:rsidRDefault="00C42ADA">
    <w:pPr>
      <w:pStyle w:val="Porat"/>
      <w:rPr>
        <w:rFonts w:ascii="Arial" w:hAnsi="Arial" w:cs="Arial"/>
        <w:i/>
        <w:iCs/>
        <w:sz w:val="16"/>
        <w:szCs w:val="16"/>
      </w:rPr>
    </w:pPr>
    <w:r w:rsidRPr="001D3ED4">
      <w:rPr>
        <w:rFonts w:ascii="Arial" w:hAnsi="Arial" w:cs="Arial"/>
        <w:i/>
        <w:iCs/>
        <w:sz w:val="16"/>
        <w:szCs w:val="16"/>
      </w:rPr>
      <w:t>v1_20250214</w:t>
    </w:r>
    <w:r>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FDEF" w14:textId="77777777" w:rsidR="0062790F" w:rsidRDefault="0062790F" w:rsidP="00EC4D0B">
      <w:r>
        <w:separator/>
      </w:r>
    </w:p>
  </w:footnote>
  <w:footnote w:type="continuationSeparator" w:id="0">
    <w:p w14:paraId="1F77B56C" w14:textId="77777777" w:rsidR="0062790F" w:rsidRDefault="0062790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5BE64AB7" w14:textId="77777777" w:rsidR="00C42ADA" w:rsidRPr="00F73FF3" w:rsidRDefault="00C42ADA">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2CCD3150" w14:textId="77777777" w:rsidR="00C42ADA" w:rsidRDefault="00C42ADA"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D6223" w14:textId="77777777" w:rsidR="00C42ADA" w:rsidRDefault="00C42ADA" w:rsidP="00C43D47">
    <w:pPr>
      <w:pStyle w:val="Antrats"/>
    </w:pPr>
  </w:p>
  <w:p w14:paraId="1D0AAD89" w14:textId="77777777" w:rsidR="00C42ADA" w:rsidRDefault="00C42A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0"/>
  </w:num>
  <w:num w:numId="2" w16cid:durableId="580063238">
    <w:abstractNumId w:val="6"/>
  </w:num>
  <w:num w:numId="3" w16cid:durableId="12340920">
    <w:abstractNumId w:val="8"/>
  </w:num>
  <w:num w:numId="4" w16cid:durableId="385296337">
    <w:abstractNumId w:val="9"/>
  </w:num>
  <w:num w:numId="5" w16cid:durableId="1807887581">
    <w:abstractNumId w:val="1"/>
  </w:num>
  <w:num w:numId="6" w16cid:durableId="515194604">
    <w:abstractNumId w:val="11"/>
  </w:num>
  <w:num w:numId="7" w16cid:durableId="1587573337">
    <w:abstractNumId w:val="3"/>
  </w:num>
  <w:num w:numId="8" w16cid:durableId="930971414">
    <w:abstractNumId w:val="5"/>
  </w:num>
  <w:num w:numId="9" w16cid:durableId="1483035149">
    <w:abstractNumId w:val="4"/>
  </w:num>
  <w:num w:numId="10" w16cid:durableId="740710174">
    <w:abstractNumId w:val="0"/>
  </w:num>
  <w:num w:numId="11" w16cid:durableId="1027029413">
    <w:abstractNumId w:val="7"/>
  </w:num>
  <w:num w:numId="12" w16cid:durableId="727917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2FF5"/>
    <w:rsid w:val="00083194"/>
    <w:rsid w:val="0008496E"/>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0FA2"/>
    <w:rsid w:val="0012301A"/>
    <w:rsid w:val="00132400"/>
    <w:rsid w:val="0013656E"/>
    <w:rsid w:val="001376E6"/>
    <w:rsid w:val="0014342E"/>
    <w:rsid w:val="0014684C"/>
    <w:rsid w:val="0015165C"/>
    <w:rsid w:val="00153BB5"/>
    <w:rsid w:val="0016409E"/>
    <w:rsid w:val="0016744B"/>
    <w:rsid w:val="001725FF"/>
    <w:rsid w:val="00187147"/>
    <w:rsid w:val="00193C31"/>
    <w:rsid w:val="001940D3"/>
    <w:rsid w:val="00194D5E"/>
    <w:rsid w:val="001A3260"/>
    <w:rsid w:val="001A7BF0"/>
    <w:rsid w:val="001B18E5"/>
    <w:rsid w:val="001B24B0"/>
    <w:rsid w:val="001B2B60"/>
    <w:rsid w:val="001B4624"/>
    <w:rsid w:val="001C3CD7"/>
    <w:rsid w:val="001C6590"/>
    <w:rsid w:val="001D7D4A"/>
    <w:rsid w:val="001E05FB"/>
    <w:rsid w:val="001E1F89"/>
    <w:rsid w:val="001E2B8D"/>
    <w:rsid w:val="001F1E64"/>
    <w:rsid w:val="00200A98"/>
    <w:rsid w:val="00202C04"/>
    <w:rsid w:val="00204DB7"/>
    <w:rsid w:val="00205822"/>
    <w:rsid w:val="00214BC1"/>
    <w:rsid w:val="00227A77"/>
    <w:rsid w:val="00232369"/>
    <w:rsid w:val="00235691"/>
    <w:rsid w:val="002369C6"/>
    <w:rsid w:val="00242D93"/>
    <w:rsid w:val="0025076B"/>
    <w:rsid w:val="00251CE9"/>
    <w:rsid w:val="002551D3"/>
    <w:rsid w:val="002566B7"/>
    <w:rsid w:val="0026400F"/>
    <w:rsid w:val="00265EC4"/>
    <w:rsid w:val="002712A8"/>
    <w:rsid w:val="00271A4C"/>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E563D"/>
    <w:rsid w:val="002F04F9"/>
    <w:rsid w:val="002F4D7E"/>
    <w:rsid w:val="002F4D91"/>
    <w:rsid w:val="002F65FC"/>
    <w:rsid w:val="00304F2F"/>
    <w:rsid w:val="00310297"/>
    <w:rsid w:val="00311F3A"/>
    <w:rsid w:val="00314726"/>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24BA"/>
    <w:rsid w:val="0039376C"/>
    <w:rsid w:val="00396FAE"/>
    <w:rsid w:val="003972F1"/>
    <w:rsid w:val="003977F5"/>
    <w:rsid w:val="003A3326"/>
    <w:rsid w:val="003A35C2"/>
    <w:rsid w:val="003A6BA0"/>
    <w:rsid w:val="003B03DB"/>
    <w:rsid w:val="003B0564"/>
    <w:rsid w:val="003B22D9"/>
    <w:rsid w:val="003B3009"/>
    <w:rsid w:val="003C2D1D"/>
    <w:rsid w:val="003C6EED"/>
    <w:rsid w:val="003D4EB3"/>
    <w:rsid w:val="003D52D4"/>
    <w:rsid w:val="003D6BEF"/>
    <w:rsid w:val="003E13EB"/>
    <w:rsid w:val="003F03DC"/>
    <w:rsid w:val="003F3FBD"/>
    <w:rsid w:val="003F5DA8"/>
    <w:rsid w:val="003F61A6"/>
    <w:rsid w:val="003F7F4F"/>
    <w:rsid w:val="0040409B"/>
    <w:rsid w:val="0041442A"/>
    <w:rsid w:val="004213A7"/>
    <w:rsid w:val="004245D8"/>
    <w:rsid w:val="004251CB"/>
    <w:rsid w:val="004366DB"/>
    <w:rsid w:val="00436ABF"/>
    <w:rsid w:val="004436A3"/>
    <w:rsid w:val="00443ECC"/>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51985"/>
    <w:rsid w:val="005649D3"/>
    <w:rsid w:val="0056744B"/>
    <w:rsid w:val="00570779"/>
    <w:rsid w:val="00570CC3"/>
    <w:rsid w:val="0057565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4B4B"/>
    <w:rsid w:val="00615887"/>
    <w:rsid w:val="0061791A"/>
    <w:rsid w:val="006264C3"/>
    <w:rsid w:val="006278CD"/>
    <w:rsid w:val="0062790F"/>
    <w:rsid w:val="0063246E"/>
    <w:rsid w:val="006345AF"/>
    <w:rsid w:val="00635657"/>
    <w:rsid w:val="00640615"/>
    <w:rsid w:val="00641F35"/>
    <w:rsid w:val="00643854"/>
    <w:rsid w:val="006470D4"/>
    <w:rsid w:val="00651873"/>
    <w:rsid w:val="006609F8"/>
    <w:rsid w:val="00680EA0"/>
    <w:rsid w:val="00683FAC"/>
    <w:rsid w:val="00687C94"/>
    <w:rsid w:val="006902A7"/>
    <w:rsid w:val="0069136D"/>
    <w:rsid w:val="0069268A"/>
    <w:rsid w:val="00693D2E"/>
    <w:rsid w:val="00696A4E"/>
    <w:rsid w:val="006A0584"/>
    <w:rsid w:val="006A3084"/>
    <w:rsid w:val="006A40C9"/>
    <w:rsid w:val="006A79C3"/>
    <w:rsid w:val="006B3789"/>
    <w:rsid w:val="006B3C66"/>
    <w:rsid w:val="006B5668"/>
    <w:rsid w:val="006C35E5"/>
    <w:rsid w:val="006D2FF2"/>
    <w:rsid w:val="006D6B07"/>
    <w:rsid w:val="006F3B16"/>
    <w:rsid w:val="007012E9"/>
    <w:rsid w:val="00715BDE"/>
    <w:rsid w:val="00716421"/>
    <w:rsid w:val="0072566E"/>
    <w:rsid w:val="00726151"/>
    <w:rsid w:val="00743023"/>
    <w:rsid w:val="0075018A"/>
    <w:rsid w:val="00756EB2"/>
    <w:rsid w:val="00765DA1"/>
    <w:rsid w:val="00766F6B"/>
    <w:rsid w:val="00770625"/>
    <w:rsid w:val="00787A8E"/>
    <w:rsid w:val="00790DCB"/>
    <w:rsid w:val="0079418E"/>
    <w:rsid w:val="007A0188"/>
    <w:rsid w:val="007A204C"/>
    <w:rsid w:val="007A217F"/>
    <w:rsid w:val="007A42CF"/>
    <w:rsid w:val="007A5584"/>
    <w:rsid w:val="007B50AA"/>
    <w:rsid w:val="007B5EB3"/>
    <w:rsid w:val="007B629F"/>
    <w:rsid w:val="007B66F6"/>
    <w:rsid w:val="007C0027"/>
    <w:rsid w:val="007C0995"/>
    <w:rsid w:val="007C24AA"/>
    <w:rsid w:val="007C416D"/>
    <w:rsid w:val="007C635E"/>
    <w:rsid w:val="007D0B89"/>
    <w:rsid w:val="007D1098"/>
    <w:rsid w:val="007D4CEB"/>
    <w:rsid w:val="007E2C18"/>
    <w:rsid w:val="007F6185"/>
    <w:rsid w:val="007F6EBC"/>
    <w:rsid w:val="008002F6"/>
    <w:rsid w:val="008035E8"/>
    <w:rsid w:val="00803BA0"/>
    <w:rsid w:val="00806038"/>
    <w:rsid w:val="00807326"/>
    <w:rsid w:val="00814AD6"/>
    <w:rsid w:val="00825735"/>
    <w:rsid w:val="00825EC6"/>
    <w:rsid w:val="00826BF8"/>
    <w:rsid w:val="00835728"/>
    <w:rsid w:val="00835BA1"/>
    <w:rsid w:val="00835EE5"/>
    <w:rsid w:val="0083784E"/>
    <w:rsid w:val="0084382C"/>
    <w:rsid w:val="008504B4"/>
    <w:rsid w:val="00856801"/>
    <w:rsid w:val="008603E1"/>
    <w:rsid w:val="00867969"/>
    <w:rsid w:val="0087086E"/>
    <w:rsid w:val="0087202B"/>
    <w:rsid w:val="00876CE1"/>
    <w:rsid w:val="008868B6"/>
    <w:rsid w:val="00893D82"/>
    <w:rsid w:val="008A1EC5"/>
    <w:rsid w:val="008A30EA"/>
    <w:rsid w:val="008A3157"/>
    <w:rsid w:val="008A4A7B"/>
    <w:rsid w:val="008C3DF6"/>
    <w:rsid w:val="008C653D"/>
    <w:rsid w:val="008E397B"/>
    <w:rsid w:val="008E4684"/>
    <w:rsid w:val="008F5908"/>
    <w:rsid w:val="00903BE0"/>
    <w:rsid w:val="00904A80"/>
    <w:rsid w:val="0090587F"/>
    <w:rsid w:val="00906D3C"/>
    <w:rsid w:val="00907288"/>
    <w:rsid w:val="00926319"/>
    <w:rsid w:val="00935E0A"/>
    <w:rsid w:val="00946A9F"/>
    <w:rsid w:val="00951DAB"/>
    <w:rsid w:val="00953B0D"/>
    <w:rsid w:val="0095611B"/>
    <w:rsid w:val="009575EA"/>
    <w:rsid w:val="009824C0"/>
    <w:rsid w:val="00983AB1"/>
    <w:rsid w:val="0098755D"/>
    <w:rsid w:val="0099292F"/>
    <w:rsid w:val="009A4489"/>
    <w:rsid w:val="009A53B3"/>
    <w:rsid w:val="009B2C54"/>
    <w:rsid w:val="009B5C4E"/>
    <w:rsid w:val="009B61F7"/>
    <w:rsid w:val="009B78E7"/>
    <w:rsid w:val="009C1459"/>
    <w:rsid w:val="009C27B5"/>
    <w:rsid w:val="009C4EC8"/>
    <w:rsid w:val="009D0128"/>
    <w:rsid w:val="009D0E78"/>
    <w:rsid w:val="009D0F8F"/>
    <w:rsid w:val="009D1EE4"/>
    <w:rsid w:val="009D214E"/>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3E9F"/>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4C92"/>
    <w:rsid w:val="00AF5F91"/>
    <w:rsid w:val="00AF64A6"/>
    <w:rsid w:val="00B03BB2"/>
    <w:rsid w:val="00B04D46"/>
    <w:rsid w:val="00B0634F"/>
    <w:rsid w:val="00B07D62"/>
    <w:rsid w:val="00B10687"/>
    <w:rsid w:val="00B11E49"/>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6F4"/>
    <w:rsid w:val="00BB088C"/>
    <w:rsid w:val="00BB1A18"/>
    <w:rsid w:val="00BB208D"/>
    <w:rsid w:val="00BC32F7"/>
    <w:rsid w:val="00BD4902"/>
    <w:rsid w:val="00BD5AD4"/>
    <w:rsid w:val="00BD6417"/>
    <w:rsid w:val="00BE01C7"/>
    <w:rsid w:val="00C021D5"/>
    <w:rsid w:val="00C02327"/>
    <w:rsid w:val="00C139F4"/>
    <w:rsid w:val="00C22A3B"/>
    <w:rsid w:val="00C234E3"/>
    <w:rsid w:val="00C25083"/>
    <w:rsid w:val="00C26167"/>
    <w:rsid w:val="00C2718C"/>
    <w:rsid w:val="00C2798F"/>
    <w:rsid w:val="00C32A5F"/>
    <w:rsid w:val="00C34FE5"/>
    <w:rsid w:val="00C35233"/>
    <w:rsid w:val="00C40923"/>
    <w:rsid w:val="00C42ADA"/>
    <w:rsid w:val="00C462C4"/>
    <w:rsid w:val="00C50CE5"/>
    <w:rsid w:val="00C5563D"/>
    <w:rsid w:val="00C55CF7"/>
    <w:rsid w:val="00C575DC"/>
    <w:rsid w:val="00C66064"/>
    <w:rsid w:val="00C703E8"/>
    <w:rsid w:val="00C70481"/>
    <w:rsid w:val="00C721E8"/>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20263"/>
    <w:rsid w:val="00D2274A"/>
    <w:rsid w:val="00D22C65"/>
    <w:rsid w:val="00D26FE7"/>
    <w:rsid w:val="00D34FA8"/>
    <w:rsid w:val="00D354EC"/>
    <w:rsid w:val="00D37C55"/>
    <w:rsid w:val="00D428D4"/>
    <w:rsid w:val="00D50DA7"/>
    <w:rsid w:val="00D5555B"/>
    <w:rsid w:val="00D6193F"/>
    <w:rsid w:val="00D64765"/>
    <w:rsid w:val="00D64ACB"/>
    <w:rsid w:val="00D65344"/>
    <w:rsid w:val="00D65AD3"/>
    <w:rsid w:val="00D65C17"/>
    <w:rsid w:val="00D71CE0"/>
    <w:rsid w:val="00D73C5B"/>
    <w:rsid w:val="00D81537"/>
    <w:rsid w:val="00D82E6C"/>
    <w:rsid w:val="00D94BDE"/>
    <w:rsid w:val="00DB4FE8"/>
    <w:rsid w:val="00DC2BDE"/>
    <w:rsid w:val="00DC336E"/>
    <w:rsid w:val="00DC38C4"/>
    <w:rsid w:val="00DD2F72"/>
    <w:rsid w:val="00DD44E9"/>
    <w:rsid w:val="00DD550A"/>
    <w:rsid w:val="00DE208B"/>
    <w:rsid w:val="00DF1D10"/>
    <w:rsid w:val="00E05421"/>
    <w:rsid w:val="00E12DAC"/>
    <w:rsid w:val="00E161E6"/>
    <w:rsid w:val="00E202D3"/>
    <w:rsid w:val="00E203E4"/>
    <w:rsid w:val="00E215F0"/>
    <w:rsid w:val="00E36449"/>
    <w:rsid w:val="00E37108"/>
    <w:rsid w:val="00E41CA8"/>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96476"/>
    <w:rsid w:val="00EA4B3E"/>
    <w:rsid w:val="00EC3105"/>
    <w:rsid w:val="00EC4D0B"/>
    <w:rsid w:val="00EC4E2D"/>
    <w:rsid w:val="00ED16CB"/>
    <w:rsid w:val="00ED66D9"/>
    <w:rsid w:val="00ED67E6"/>
    <w:rsid w:val="00EE4D34"/>
    <w:rsid w:val="00EF0BC8"/>
    <w:rsid w:val="00EF1A7B"/>
    <w:rsid w:val="00EF632B"/>
    <w:rsid w:val="00EF7DB0"/>
    <w:rsid w:val="00F042EF"/>
    <w:rsid w:val="00F04F33"/>
    <w:rsid w:val="00F06766"/>
    <w:rsid w:val="00F07B59"/>
    <w:rsid w:val="00F11804"/>
    <w:rsid w:val="00F11E75"/>
    <w:rsid w:val="00F17F6F"/>
    <w:rsid w:val="00F20C9B"/>
    <w:rsid w:val="00F223DE"/>
    <w:rsid w:val="00F31705"/>
    <w:rsid w:val="00F46007"/>
    <w:rsid w:val="00F46345"/>
    <w:rsid w:val="00F533D5"/>
    <w:rsid w:val="00F54573"/>
    <w:rsid w:val="00F605E2"/>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2AD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 w:type="character" w:customStyle="1" w:styleId="Antrat3Diagrama">
    <w:name w:val="Antraštė 3 Diagrama"/>
    <w:basedOn w:val="Numatytasispastraiposriftas"/>
    <w:link w:val="Antrat3"/>
    <w:uiPriority w:val="9"/>
    <w:semiHidden/>
    <w:rsid w:val="00C42AD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inansu-rinku-dalyviai?ff=1&amp;market=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1538</Words>
  <Characters>877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47</cp:revision>
  <dcterms:created xsi:type="dcterms:W3CDTF">2025-11-20T13:55:00Z</dcterms:created>
  <dcterms:modified xsi:type="dcterms:W3CDTF">2026-06-03T11:36:00Z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